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67" w:rsidRPr="00056761" w:rsidRDefault="00107967" w:rsidP="00107967">
      <w:pPr>
        <w:spacing w:line="360" w:lineRule="auto"/>
        <w:ind w:firstLine="720"/>
        <w:jc w:val="center"/>
        <w:rPr>
          <w:rFonts w:ascii="Times New Roman" w:hAnsi="Times New Roman"/>
          <w:b/>
          <w:sz w:val="32"/>
          <w:szCs w:val="36"/>
          <w:lang w:val="vi-VN"/>
        </w:rPr>
      </w:pPr>
      <w:r w:rsidRPr="00056761">
        <w:rPr>
          <w:rFonts w:ascii="Times New Roman" w:hAnsi="Times New Roman"/>
          <w:b/>
          <w:sz w:val="32"/>
          <w:szCs w:val="36"/>
          <w:u w:val="single"/>
          <w:lang w:val="vi-VN"/>
        </w:rPr>
        <w:t>Nội dung</w:t>
      </w:r>
      <w:r w:rsidRPr="00056761">
        <w:rPr>
          <w:rFonts w:ascii="Times New Roman" w:hAnsi="Times New Roman"/>
          <w:b/>
          <w:sz w:val="32"/>
          <w:szCs w:val="36"/>
          <w:lang w:val="vi-VN"/>
        </w:rPr>
        <w:t xml:space="preserve">: Sinh hoạt về bệnh Sởi – </w:t>
      </w:r>
      <w:bookmarkStart w:id="0" w:name="_GoBack"/>
      <w:bookmarkEnd w:id="0"/>
      <w:r w:rsidRPr="00056761">
        <w:rPr>
          <w:rFonts w:ascii="Times New Roman" w:hAnsi="Times New Roman"/>
          <w:b/>
          <w:sz w:val="32"/>
          <w:szCs w:val="36"/>
          <w:lang w:val="vi-VN"/>
        </w:rPr>
        <w:t>Quai bị - Rubela</w:t>
      </w:r>
    </w:p>
    <w:p w:rsidR="00107967" w:rsidRPr="00056761" w:rsidRDefault="00107967" w:rsidP="00107967">
      <w:pPr>
        <w:spacing w:line="360" w:lineRule="auto"/>
        <w:ind w:firstLine="720"/>
        <w:jc w:val="both"/>
        <w:rPr>
          <w:rFonts w:ascii="Times New Roman" w:hAnsi="Times New Roman"/>
          <w:color w:val="000000"/>
          <w:szCs w:val="28"/>
          <w:lang w:val="vi-VN"/>
        </w:rPr>
      </w:pPr>
      <w:r w:rsidRPr="00056761">
        <w:rPr>
          <w:rFonts w:ascii="Times New Roman" w:hAnsi="Times New Roman"/>
          <w:color w:val="0000FF"/>
          <w:szCs w:val="28"/>
          <w:lang w:val="vi-VN"/>
        </w:rPr>
        <w:t>   </w:t>
      </w:r>
      <w:r w:rsidRPr="00056761">
        <w:rPr>
          <w:rFonts w:ascii="Times New Roman" w:hAnsi="Times New Roman"/>
          <w:color w:val="000000"/>
          <w:szCs w:val="28"/>
          <w:lang w:val="vi-VN"/>
        </w:rPr>
        <w:t>Do bệnh có khả năng lây nhiễm cao nên việc phòng ngừa bệnh, tránh lây lan trong cộng đồng là một việc làm hết sức quan trọng vì vậy chúng ta cần tìm hiểu bệnh để biết cách phòng ngừa:</w:t>
      </w:r>
    </w:p>
    <w:p w:rsidR="00107967" w:rsidRPr="00475004" w:rsidRDefault="00107967" w:rsidP="00107967">
      <w:pPr>
        <w:spacing w:before="58" w:after="58" w:line="207" w:lineRule="atLeast"/>
        <w:ind w:left="115" w:right="115"/>
        <w:rPr>
          <w:rFonts w:ascii="Times New Roman" w:hAnsi="Times New Roman"/>
          <w:b/>
          <w:bCs/>
          <w:color w:val="373737"/>
          <w:sz w:val="32"/>
          <w:szCs w:val="32"/>
        </w:rPr>
      </w:pPr>
      <w:r w:rsidRPr="00475004">
        <w:rPr>
          <w:rFonts w:ascii="Times New Roman" w:hAnsi="Times New Roman"/>
          <w:color w:val="0000FF"/>
          <w:sz w:val="32"/>
          <w:szCs w:val="32"/>
          <w:lang w:val="vi-VN"/>
        </w:rPr>
        <w:t>   </w:t>
      </w:r>
      <w:proofErr w:type="spellStart"/>
      <w:r w:rsidRPr="00475004">
        <w:rPr>
          <w:rFonts w:ascii="Times New Roman" w:hAnsi="Times New Roman"/>
          <w:b/>
          <w:bCs/>
          <w:color w:val="373737"/>
          <w:sz w:val="32"/>
          <w:szCs w:val="32"/>
        </w:rPr>
        <w:t>Sởi</w:t>
      </w:r>
      <w:proofErr w:type="spellEnd"/>
      <w:r w:rsidRPr="00475004">
        <w:rPr>
          <w:rFonts w:ascii="Times New Roman" w:hAnsi="Times New Roman"/>
          <w:b/>
          <w:bCs/>
          <w:color w:val="373737"/>
          <w:sz w:val="32"/>
          <w:szCs w:val="32"/>
        </w:rPr>
        <w:t>:</w:t>
      </w:r>
    </w:p>
    <w:p w:rsidR="00107967" w:rsidRPr="00475004" w:rsidRDefault="00107967" w:rsidP="00107967">
      <w:pPr>
        <w:spacing w:before="58" w:after="58" w:line="207" w:lineRule="atLeast"/>
        <w:ind w:left="115" w:right="115"/>
        <w:rPr>
          <w:rFonts w:ascii="Times New Roman" w:hAnsi="Times New Roman"/>
          <w:b/>
          <w:bCs/>
          <w:color w:val="373737"/>
          <w:sz w:val="32"/>
          <w:szCs w:val="3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81"/>
      </w:tblGrid>
      <w:tr w:rsidR="00107967" w:rsidRPr="00056761" w:rsidTr="00D943A4">
        <w:tc>
          <w:tcPr>
            <w:tcW w:w="2693" w:type="dxa"/>
          </w:tcPr>
          <w:p w:rsidR="00107967" w:rsidRPr="00056761" w:rsidRDefault="00107967" w:rsidP="00107967">
            <w:pPr>
              <w:pStyle w:val="ListParagraph"/>
              <w:numPr>
                <w:ilvl w:val="0"/>
                <w:numId w:val="2"/>
              </w:numPr>
              <w:spacing w:before="58" w:after="58" w:line="207" w:lineRule="atLeast"/>
              <w:ind w:left="736" w:right="115" w:hanging="425"/>
              <w:rPr>
                <w:rFonts w:ascii="Times New Roman" w:eastAsia="Times New Roman" w:hAnsi="Times New Roman"/>
                <w:b/>
                <w:color w:val="373737"/>
                <w:sz w:val="24"/>
                <w:szCs w:val="28"/>
              </w:rPr>
            </w:pPr>
            <w:proofErr w:type="spellStart"/>
            <w:r w:rsidRPr="00056761">
              <w:rPr>
                <w:rFonts w:ascii="Times New Roman" w:eastAsia="Times New Roman" w:hAnsi="Times New Roman"/>
                <w:b/>
                <w:color w:val="373737"/>
                <w:sz w:val="24"/>
                <w:szCs w:val="28"/>
              </w:rPr>
              <w:t>Triệu</w:t>
            </w:r>
            <w:proofErr w:type="spellEnd"/>
            <w:r w:rsidRPr="00056761">
              <w:rPr>
                <w:rFonts w:ascii="Times New Roman" w:eastAsia="Times New Roman" w:hAnsi="Times New Roman"/>
                <w:b/>
                <w:color w:val="373737"/>
                <w:sz w:val="24"/>
                <w:szCs w:val="28"/>
              </w:rPr>
              <w:t xml:space="preserve"> </w:t>
            </w:r>
            <w:proofErr w:type="spellStart"/>
            <w:r w:rsidRPr="00056761">
              <w:rPr>
                <w:rFonts w:ascii="Times New Roman" w:eastAsia="Times New Roman" w:hAnsi="Times New Roman"/>
                <w:b/>
                <w:color w:val="373737"/>
                <w:sz w:val="24"/>
                <w:szCs w:val="28"/>
              </w:rPr>
              <w:t>chứng</w:t>
            </w:r>
            <w:proofErr w:type="spellEnd"/>
          </w:p>
        </w:tc>
        <w:tc>
          <w:tcPr>
            <w:tcW w:w="7081" w:type="dxa"/>
          </w:tcPr>
          <w:p w:rsidR="00107967" w:rsidRPr="00056761" w:rsidRDefault="00107967" w:rsidP="00107967">
            <w:pPr>
              <w:pStyle w:val="ListParagraph"/>
              <w:numPr>
                <w:ilvl w:val="0"/>
                <w:numId w:val="2"/>
              </w:numPr>
              <w:spacing w:before="58" w:after="58" w:line="207" w:lineRule="atLeast"/>
              <w:ind w:right="115"/>
              <w:rPr>
                <w:rFonts w:ascii="Times New Roman" w:eastAsia="Times New Roman" w:hAnsi="Times New Roman"/>
                <w:color w:val="373737"/>
                <w:sz w:val="24"/>
                <w:szCs w:val="28"/>
              </w:rPr>
            </w:pPr>
            <w:proofErr w:type="spellStart"/>
            <w:r w:rsidRPr="00056761">
              <w:rPr>
                <w:rFonts w:ascii="Times New Roman" w:eastAsia="Times New Roman" w:hAnsi="Times New Roman"/>
                <w:color w:val="373737"/>
                <w:sz w:val="24"/>
                <w:szCs w:val="28"/>
              </w:rPr>
              <w:t>Sốt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phát</w:t>
            </w:r>
            <w:proofErr w:type="spellEnd"/>
            <w:r w:rsidRPr="00056761">
              <w:rPr>
                <w:rFonts w:ascii="Times New Roman" w:eastAsia="Times New Roman" w:hAnsi="Times New Roman"/>
                <w:color w:val="373737"/>
                <w:sz w:val="24"/>
                <w:szCs w:val="28"/>
              </w:rPr>
              <w:t xml:space="preserve"> ban </w:t>
            </w:r>
            <w:proofErr w:type="spellStart"/>
            <w:r w:rsidRPr="00056761">
              <w:rPr>
                <w:rFonts w:ascii="Times New Roman" w:eastAsia="Times New Roman" w:hAnsi="Times New Roman"/>
                <w:color w:val="373737"/>
                <w:sz w:val="24"/>
                <w:szCs w:val="28"/>
              </w:rPr>
              <w:t>lúc</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đầu</w:t>
            </w:r>
            <w:proofErr w:type="spellEnd"/>
            <w:r w:rsidRPr="00056761">
              <w:rPr>
                <w:rFonts w:ascii="Times New Roman" w:eastAsia="Times New Roman" w:hAnsi="Times New Roman"/>
                <w:color w:val="373737"/>
                <w:sz w:val="24"/>
                <w:szCs w:val="28"/>
              </w:rPr>
              <w:t xml:space="preserve"> ở </w:t>
            </w:r>
            <w:proofErr w:type="spellStart"/>
            <w:r w:rsidRPr="00056761">
              <w:rPr>
                <w:rFonts w:ascii="Times New Roman" w:eastAsia="Times New Roman" w:hAnsi="Times New Roman"/>
                <w:color w:val="373737"/>
                <w:sz w:val="24"/>
                <w:szCs w:val="28"/>
              </w:rPr>
              <w:t>mặt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sau</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đó</w:t>
            </w:r>
            <w:proofErr w:type="spellEnd"/>
            <w:r w:rsidRPr="00056761">
              <w:rPr>
                <w:rFonts w:ascii="Times New Roman" w:eastAsia="Times New Roman" w:hAnsi="Times New Roman"/>
                <w:color w:val="373737"/>
                <w:sz w:val="24"/>
                <w:szCs w:val="28"/>
              </w:rPr>
              <w:t xml:space="preserve"> </w:t>
            </w:r>
            <w:proofErr w:type="spellStart"/>
            <w:proofErr w:type="gramStart"/>
            <w:r w:rsidRPr="00056761">
              <w:rPr>
                <w:rFonts w:ascii="Times New Roman" w:eastAsia="Times New Roman" w:hAnsi="Times New Roman"/>
                <w:color w:val="373737"/>
                <w:sz w:val="24"/>
                <w:szCs w:val="28"/>
              </w:rPr>
              <w:t>lan</w:t>
            </w:r>
            <w:proofErr w:type="spellEnd"/>
            <w:proofErr w:type="gram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ra</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toàn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thân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khi</w:t>
            </w:r>
            <w:proofErr w:type="spellEnd"/>
            <w:r w:rsidRPr="00056761">
              <w:rPr>
                <w:rFonts w:ascii="Times New Roman" w:eastAsia="Times New Roman" w:hAnsi="Times New Roman"/>
                <w:color w:val="373737"/>
                <w:sz w:val="24"/>
                <w:szCs w:val="28"/>
              </w:rPr>
              <w:t xml:space="preserve"> ban </w:t>
            </w:r>
            <w:proofErr w:type="spellStart"/>
            <w:r w:rsidRPr="00056761">
              <w:rPr>
                <w:rFonts w:ascii="Times New Roman" w:eastAsia="Times New Roman" w:hAnsi="Times New Roman"/>
                <w:color w:val="373737"/>
                <w:sz w:val="24"/>
                <w:szCs w:val="28"/>
              </w:rPr>
              <w:t>sởi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biến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mất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sẽ</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để</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lại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những</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vết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thâm</w:t>
            </w:r>
            <w:proofErr w:type="spellEnd"/>
            <w:r w:rsidRPr="00056761">
              <w:rPr>
                <w:rFonts w:ascii="Times New Roman" w:eastAsia="Times New Roman" w:hAnsi="Times New Roman"/>
                <w:color w:val="373737"/>
                <w:sz w:val="24"/>
                <w:szCs w:val="28"/>
              </w:rPr>
              <w:t xml:space="preserve"> da. </w:t>
            </w:r>
            <w:proofErr w:type="spellStart"/>
            <w:r w:rsidRPr="00056761">
              <w:rPr>
                <w:rFonts w:ascii="Times New Roman" w:eastAsia="Times New Roman" w:hAnsi="Times New Roman"/>
                <w:color w:val="373737"/>
                <w:sz w:val="24"/>
                <w:szCs w:val="28"/>
              </w:rPr>
              <w:t>Ngoài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ra</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trẻ</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còn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có</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một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số</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triệu</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chứng</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kèm</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theo</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gồm</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chảy</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mũi</w:t>
            </w:r>
            <w:proofErr w:type="spellEnd"/>
            <w:r w:rsidRPr="00056761">
              <w:rPr>
                <w:rFonts w:ascii="Times New Roman" w:eastAsia="Times New Roman" w:hAnsi="Times New Roman"/>
                <w:color w:val="373737"/>
                <w:sz w:val="24"/>
                <w:szCs w:val="28"/>
              </w:rPr>
              <w:t xml:space="preserve">, ho </w:t>
            </w:r>
            <w:proofErr w:type="spellStart"/>
            <w:r w:rsidRPr="00056761">
              <w:rPr>
                <w:rFonts w:ascii="Times New Roman" w:eastAsia="Times New Roman" w:hAnsi="Times New Roman"/>
                <w:color w:val="373737"/>
                <w:sz w:val="24"/>
                <w:szCs w:val="28"/>
              </w:rPr>
              <w:t>và</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đỏ</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mắt</w:t>
            </w:r>
            <w:proofErr w:type="spellEnd"/>
          </w:p>
          <w:p w:rsidR="00107967" w:rsidRPr="00056761" w:rsidRDefault="00107967" w:rsidP="00D943A4">
            <w:pPr>
              <w:spacing w:before="58" w:after="58" w:line="207" w:lineRule="atLeast"/>
              <w:ind w:right="115"/>
              <w:rPr>
                <w:rFonts w:ascii="Times New Roman" w:hAnsi="Times New Roman"/>
                <w:color w:val="373737"/>
                <w:szCs w:val="28"/>
              </w:rPr>
            </w:pPr>
          </w:p>
        </w:tc>
      </w:tr>
      <w:tr w:rsidR="00107967" w:rsidRPr="00056761" w:rsidTr="00D943A4">
        <w:tc>
          <w:tcPr>
            <w:tcW w:w="2693"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b/>
                <w:color w:val="373737"/>
                <w:sz w:val="24"/>
                <w:szCs w:val="28"/>
              </w:rPr>
            </w:pPr>
            <w:proofErr w:type="spellStart"/>
            <w:r w:rsidRPr="00056761">
              <w:rPr>
                <w:rFonts w:ascii="Times New Roman" w:eastAsia="Times New Roman" w:hAnsi="Times New Roman"/>
                <w:b/>
                <w:color w:val="373737"/>
                <w:sz w:val="24"/>
                <w:szCs w:val="28"/>
              </w:rPr>
              <w:t>Biến</w:t>
            </w:r>
            <w:proofErr w:type="spellEnd"/>
            <w:r w:rsidRPr="00056761">
              <w:rPr>
                <w:rFonts w:ascii="Times New Roman" w:eastAsia="Times New Roman" w:hAnsi="Times New Roman"/>
                <w:b/>
                <w:color w:val="373737"/>
                <w:sz w:val="24"/>
                <w:szCs w:val="28"/>
              </w:rPr>
              <w:t xml:space="preserve"> </w:t>
            </w:r>
            <w:proofErr w:type="spellStart"/>
            <w:r w:rsidRPr="00056761">
              <w:rPr>
                <w:rFonts w:ascii="Times New Roman" w:eastAsia="Times New Roman" w:hAnsi="Times New Roman"/>
                <w:b/>
                <w:color w:val="373737"/>
                <w:sz w:val="24"/>
                <w:szCs w:val="28"/>
              </w:rPr>
              <w:t>chứng</w:t>
            </w:r>
            <w:proofErr w:type="spellEnd"/>
          </w:p>
        </w:tc>
        <w:tc>
          <w:tcPr>
            <w:tcW w:w="7081"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color w:val="373737"/>
                <w:sz w:val="24"/>
                <w:szCs w:val="28"/>
              </w:rPr>
            </w:pPr>
            <w:proofErr w:type="spellStart"/>
            <w:r w:rsidRPr="00056761">
              <w:rPr>
                <w:rFonts w:ascii="Times New Roman" w:eastAsia="Times New Roman" w:hAnsi="Times New Roman"/>
                <w:color w:val="373737"/>
                <w:sz w:val="24"/>
                <w:szCs w:val="28"/>
              </w:rPr>
              <w:t>Có</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thể</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gặp</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phải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là</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viêm</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phổi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viêm</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não</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viêm</w:t>
            </w:r>
            <w:proofErr w:type="spellEnd"/>
            <w:r w:rsidRPr="00056761">
              <w:rPr>
                <w:rFonts w:ascii="Times New Roman" w:eastAsia="Times New Roman" w:hAnsi="Times New Roman"/>
                <w:color w:val="373737"/>
                <w:sz w:val="24"/>
                <w:szCs w:val="28"/>
              </w:rPr>
              <w:t xml:space="preserve"> </w:t>
            </w:r>
            <w:proofErr w:type="gramStart"/>
            <w:r w:rsidRPr="00056761">
              <w:rPr>
                <w:rFonts w:ascii="Times New Roman" w:eastAsia="Times New Roman" w:hAnsi="Times New Roman"/>
                <w:color w:val="373737"/>
                <w:sz w:val="24"/>
                <w:szCs w:val="28"/>
              </w:rPr>
              <w:t>tai</w:t>
            </w:r>
            <w:proofErr w:type="gram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giữa</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tiêu</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chảy</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mờ</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giác</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mạc</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viêm</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thanh</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quản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suy</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dinh</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dưỡng</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nặng</w:t>
            </w:r>
            <w:proofErr w:type="spellEnd"/>
            <w:r w:rsidRPr="00056761">
              <w:rPr>
                <w:rFonts w:ascii="Times New Roman" w:eastAsia="Times New Roman" w:hAnsi="Times New Roman"/>
                <w:color w:val="373737"/>
                <w:sz w:val="24"/>
                <w:szCs w:val="28"/>
              </w:rPr>
              <w:t>.</w:t>
            </w:r>
          </w:p>
          <w:p w:rsidR="00107967" w:rsidRPr="00056761" w:rsidRDefault="00107967" w:rsidP="00D943A4">
            <w:pPr>
              <w:spacing w:before="58" w:after="58" w:line="207" w:lineRule="atLeast"/>
              <w:ind w:right="115"/>
              <w:rPr>
                <w:rFonts w:ascii="Times New Roman" w:hAnsi="Times New Roman"/>
                <w:color w:val="373737"/>
                <w:szCs w:val="28"/>
              </w:rPr>
            </w:pPr>
          </w:p>
        </w:tc>
      </w:tr>
      <w:tr w:rsidR="00107967" w:rsidRPr="00056761" w:rsidTr="00D943A4">
        <w:tc>
          <w:tcPr>
            <w:tcW w:w="2693"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b/>
                <w:color w:val="373737"/>
                <w:sz w:val="24"/>
                <w:szCs w:val="28"/>
              </w:rPr>
            </w:pPr>
            <w:proofErr w:type="spellStart"/>
            <w:r w:rsidRPr="00056761">
              <w:rPr>
                <w:rFonts w:ascii="Times New Roman" w:eastAsia="Times New Roman" w:hAnsi="Times New Roman"/>
                <w:b/>
                <w:color w:val="373737"/>
                <w:sz w:val="24"/>
                <w:szCs w:val="28"/>
              </w:rPr>
              <w:t>Chăm</w:t>
            </w:r>
            <w:proofErr w:type="spellEnd"/>
            <w:r w:rsidRPr="00056761">
              <w:rPr>
                <w:rFonts w:ascii="Times New Roman" w:eastAsia="Times New Roman" w:hAnsi="Times New Roman"/>
                <w:b/>
                <w:color w:val="373737"/>
                <w:sz w:val="24"/>
                <w:szCs w:val="28"/>
              </w:rPr>
              <w:t xml:space="preserve"> </w:t>
            </w:r>
            <w:proofErr w:type="spellStart"/>
            <w:r w:rsidRPr="00056761">
              <w:rPr>
                <w:rFonts w:ascii="Times New Roman" w:eastAsia="Times New Roman" w:hAnsi="Times New Roman"/>
                <w:b/>
                <w:color w:val="373737"/>
                <w:sz w:val="24"/>
                <w:szCs w:val="28"/>
              </w:rPr>
              <w:t>sóc</w:t>
            </w:r>
            <w:proofErr w:type="spellEnd"/>
          </w:p>
        </w:tc>
        <w:tc>
          <w:tcPr>
            <w:tcW w:w="7081" w:type="dxa"/>
          </w:tcPr>
          <w:p w:rsidR="00107967" w:rsidRPr="00056761" w:rsidRDefault="00107967" w:rsidP="00D943A4">
            <w:pPr>
              <w:spacing w:before="58" w:after="58" w:line="207" w:lineRule="atLeast"/>
              <w:ind w:left="115" w:right="115"/>
              <w:rPr>
                <w:rFonts w:ascii="Times New Roman" w:hAnsi="Times New Roman"/>
                <w:color w:val="373737"/>
                <w:szCs w:val="28"/>
              </w:rPr>
            </w:pPr>
            <w:r w:rsidRPr="00056761">
              <w:rPr>
                <w:rFonts w:ascii="Times New Roman" w:hAnsi="Times New Roman"/>
                <w:color w:val="373737"/>
                <w:szCs w:val="28"/>
              </w:rPr>
              <w:t xml:space="preserve">         + </w:t>
            </w:r>
            <w:proofErr w:type="spellStart"/>
            <w:r w:rsidRPr="00056761">
              <w:rPr>
                <w:rFonts w:ascii="Times New Roman" w:hAnsi="Times New Roman"/>
                <w:color w:val="373737"/>
                <w:szCs w:val="28"/>
              </w:rPr>
              <w:t>Chế</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độ</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ăn</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uống</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phải</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đầy</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đủ</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chất</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dinh</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dưỡng</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và</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có</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thể</w:t>
            </w:r>
            <w:proofErr w:type="spellEnd"/>
            <w:r w:rsidRPr="00056761">
              <w:rPr>
                <w:rFonts w:ascii="Times New Roman" w:hAnsi="Times New Roman"/>
                <w:color w:val="373737"/>
                <w:szCs w:val="28"/>
              </w:rPr>
              <w:t xml:space="preserve"> chia </w:t>
            </w:r>
            <w:proofErr w:type="spellStart"/>
            <w:r w:rsidRPr="00056761">
              <w:rPr>
                <w:rFonts w:ascii="Times New Roman" w:hAnsi="Times New Roman"/>
                <w:color w:val="373737"/>
                <w:szCs w:val="28"/>
              </w:rPr>
              <w:t>nhỏ</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khẩu</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phần</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ăn</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làm</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nhiều</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lần</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trong</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ngày</w:t>
            </w:r>
            <w:proofErr w:type="spellEnd"/>
          </w:p>
          <w:p w:rsidR="00107967" w:rsidRPr="00056761" w:rsidRDefault="00107967" w:rsidP="00D943A4">
            <w:pPr>
              <w:spacing w:before="58" w:after="58" w:line="207" w:lineRule="atLeast"/>
              <w:ind w:left="115" w:right="115"/>
              <w:rPr>
                <w:rFonts w:ascii="Times New Roman" w:hAnsi="Times New Roman"/>
                <w:color w:val="373737"/>
                <w:szCs w:val="28"/>
              </w:rPr>
            </w:pPr>
            <w:r w:rsidRPr="00056761">
              <w:rPr>
                <w:rFonts w:ascii="Times New Roman" w:hAnsi="Times New Roman"/>
                <w:color w:val="373737"/>
                <w:szCs w:val="28"/>
              </w:rPr>
              <w:t xml:space="preserve">         + </w:t>
            </w:r>
            <w:proofErr w:type="spellStart"/>
            <w:r w:rsidRPr="00056761">
              <w:rPr>
                <w:rFonts w:ascii="Times New Roman" w:hAnsi="Times New Roman"/>
                <w:color w:val="373737"/>
                <w:szCs w:val="28"/>
              </w:rPr>
              <w:t>Giữ</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vệ</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sinh</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tốt</w:t>
            </w:r>
            <w:proofErr w:type="spellEnd"/>
            <w:r w:rsidRPr="00056761">
              <w:rPr>
                <w:rFonts w:ascii="Times New Roman" w:hAnsi="Times New Roman"/>
                <w:color w:val="373737"/>
                <w:szCs w:val="28"/>
              </w:rPr>
              <w:t xml:space="preserve"> </w:t>
            </w:r>
          </w:p>
        </w:tc>
      </w:tr>
    </w:tbl>
    <w:p w:rsidR="00107967" w:rsidRPr="00475004" w:rsidRDefault="00107967" w:rsidP="00107967">
      <w:pPr>
        <w:spacing w:before="58" w:after="58" w:line="207" w:lineRule="atLeast"/>
        <w:ind w:right="115"/>
        <w:rPr>
          <w:rFonts w:ascii="Times New Roman" w:hAnsi="Times New Roman"/>
          <w:color w:val="373737"/>
          <w:sz w:val="28"/>
          <w:szCs w:val="28"/>
        </w:rPr>
      </w:pPr>
    </w:p>
    <w:p w:rsidR="00107967" w:rsidRPr="00475004" w:rsidRDefault="00107967" w:rsidP="00107967">
      <w:pPr>
        <w:spacing w:before="58" w:after="58" w:line="207" w:lineRule="atLeast"/>
        <w:ind w:right="115"/>
        <w:rPr>
          <w:rFonts w:ascii="Times New Roman" w:hAnsi="Times New Roman"/>
          <w:b/>
          <w:bCs/>
          <w:color w:val="373737"/>
          <w:sz w:val="32"/>
          <w:szCs w:val="32"/>
        </w:rPr>
      </w:pPr>
      <w:r w:rsidRPr="00475004">
        <w:rPr>
          <w:rFonts w:ascii="Times New Roman" w:hAnsi="Times New Roman"/>
          <w:color w:val="373737"/>
          <w:sz w:val="32"/>
          <w:szCs w:val="32"/>
        </w:rPr>
        <w:t>   </w:t>
      </w:r>
      <w:r w:rsidRPr="00475004">
        <w:rPr>
          <w:rFonts w:ascii="Times New Roman" w:hAnsi="Times New Roman"/>
          <w:b/>
          <w:bCs/>
          <w:color w:val="373737"/>
          <w:sz w:val="32"/>
          <w:szCs w:val="32"/>
        </w:rPr>
        <w:t xml:space="preserve">Quai </w:t>
      </w:r>
      <w:proofErr w:type="spellStart"/>
      <w:r w:rsidRPr="00475004">
        <w:rPr>
          <w:rFonts w:ascii="Times New Roman" w:hAnsi="Times New Roman"/>
          <w:b/>
          <w:bCs/>
          <w:color w:val="373737"/>
          <w:sz w:val="32"/>
          <w:szCs w:val="32"/>
        </w:rPr>
        <w:t>bị</w:t>
      </w:r>
      <w:proofErr w:type="spellEnd"/>
      <w:r w:rsidRPr="00475004">
        <w:rPr>
          <w:rFonts w:ascii="Times New Roman" w:hAnsi="Times New Roman"/>
          <w:b/>
          <w:bCs/>
          <w:color w:val="373737"/>
          <w:sz w:val="32"/>
          <w:szCs w:val="32"/>
        </w:rPr>
        <w:t>:</w:t>
      </w:r>
    </w:p>
    <w:p w:rsidR="00107967" w:rsidRPr="00475004" w:rsidRDefault="00107967" w:rsidP="00107967">
      <w:pPr>
        <w:spacing w:before="58" w:after="58" w:line="207" w:lineRule="atLeast"/>
        <w:ind w:right="115"/>
        <w:rPr>
          <w:rFonts w:ascii="Times New Roman" w:hAnsi="Times New Roman"/>
          <w:b/>
          <w:bCs/>
          <w:color w:val="373737"/>
          <w:sz w:val="32"/>
          <w:szCs w:val="3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768"/>
      </w:tblGrid>
      <w:tr w:rsidR="00107967" w:rsidRPr="00056761" w:rsidTr="00D943A4">
        <w:tc>
          <w:tcPr>
            <w:tcW w:w="2693" w:type="dxa"/>
          </w:tcPr>
          <w:p w:rsidR="00107967" w:rsidRPr="00056761" w:rsidRDefault="00107967" w:rsidP="00107967">
            <w:pPr>
              <w:pStyle w:val="ListParagraph"/>
              <w:numPr>
                <w:ilvl w:val="0"/>
                <w:numId w:val="2"/>
              </w:numPr>
              <w:spacing w:before="58" w:after="58" w:line="207" w:lineRule="atLeast"/>
              <w:ind w:left="736" w:right="115" w:hanging="425"/>
              <w:rPr>
                <w:rFonts w:ascii="Times New Roman" w:eastAsia="Times New Roman" w:hAnsi="Times New Roman"/>
                <w:b/>
                <w:color w:val="373737"/>
                <w:sz w:val="24"/>
                <w:szCs w:val="28"/>
              </w:rPr>
            </w:pPr>
            <w:proofErr w:type="spellStart"/>
            <w:r w:rsidRPr="00056761">
              <w:rPr>
                <w:rFonts w:ascii="Times New Roman" w:eastAsia="Times New Roman" w:hAnsi="Times New Roman"/>
                <w:b/>
                <w:color w:val="373737"/>
                <w:sz w:val="24"/>
                <w:szCs w:val="28"/>
              </w:rPr>
              <w:t>Triệu</w:t>
            </w:r>
            <w:proofErr w:type="spellEnd"/>
            <w:r w:rsidRPr="00056761">
              <w:rPr>
                <w:rFonts w:ascii="Times New Roman" w:eastAsia="Times New Roman" w:hAnsi="Times New Roman"/>
                <w:b/>
                <w:color w:val="373737"/>
                <w:sz w:val="24"/>
                <w:szCs w:val="28"/>
              </w:rPr>
              <w:t xml:space="preserve"> </w:t>
            </w:r>
            <w:proofErr w:type="spellStart"/>
            <w:r w:rsidRPr="00056761">
              <w:rPr>
                <w:rFonts w:ascii="Times New Roman" w:eastAsia="Times New Roman" w:hAnsi="Times New Roman"/>
                <w:b/>
                <w:color w:val="373737"/>
                <w:sz w:val="24"/>
                <w:szCs w:val="28"/>
              </w:rPr>
              <w:t>chứng</w:t>
            </w:r>
            <w:proofErr w:type="spellEnd"/>
          </w:p>
        </w:tc>
        <w:tc>
          <w:tcPr>
            <w:tcW w:w="6768"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color w:val="373737"/>
                <w:sz w:val="24"/>
                <w:szCs w:val="28"/>
              </w:rPr>
            </w:pPr>
            <w:proofErr w:type="spellStart"/>
            <w:r w:rsidRPr="00056761">
              <w:rPr>
                <w:rFonts w:ascii="Times New Roman" w:eastAsia="Times New Roman" w:hAnsi="Times New Roman"/>
                <w:color w:val="373737"/>
                <w:sz w:val="24"/>
                <w:szCs w:val="28"/>
              </w:rPr>
              <w:t>Sốt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nhức</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đầu</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sưng</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tuyến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mang</w:t>
            </w:r>
            <w:proofErr w:type="spellEnd"/>
            <w:r w:rsidRPr="00056761">
              <w:rPr>
                <w:rFonts w:ascii="Times New Roman" w:eastAsia="Times New Roman" w:hAnsi="Times New Roman"/>
                <w:color w:val="373737"/>
                <w:sz w:val="24"/>
                <w:szCs w:val="28"/>
              </w:rPr>
              <w:t xml:space="preserve"> </w:t>
            </w:r>
            <w:proofErr w:type="gramStart"/>
            <w:r w:rsidRPr="00056761">
              <w:rPr>
                <w:rFonts w:ascii="Times New Roman" w:eastAsia="Times New Roman" w:hAnsi="Times New Roman"/>
                <w:color w:val="373737"/>
                <w:sz w:val="24"/>
                <w:szCs w:val="28"/>
              </w:rPr>
              <w:t>tai</w:t>
            </w:r>
            <w:proofErr w:type="gram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một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hoặc</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cả</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hai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bên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đau</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nhức</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khi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nhai</w:t>
            </w:r>
            <w:proofErr w:type="spellEnd"/>
            <w:r w:rsidRPr="00056761">
              <w:rPr>
                <w:rFonts w:ascii="Times New Roman" w:eastAsia="Times New Roman" w:hAnsi="Times New Roman"/>
                <w:color w:val="373737"/>
                <w:sz w:val="24"/>
                <w:szCs w:val="28"/>
              </w:rPr>
              <w:t>.</w:t>
            </w:r>
          </w:p>
        </w:tc>
      </w:tr>
      <w:tr w:rsidR="00107967" w:rsidRPr="00056761" w:rsidTr="00D943A4">
        <w:tc>
          <w:tcPr>
            <w:tcW w:w="2693"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b/>
                <w:color w:val="373737"/>
                <w:sz w:val="24"/>
                <w:szCs w:val="28"/>
              </w:rPr>
            </w:pPr>
            <w:proofErr w:type="spellStart"/>
            <w:r w:rsidRPr="00056761">
              <w:rPr>
                <w:rFonts w:ascii="Times New Roman" w:eastAsia="Times New Roman" w:hAnsi="Times New Roman"/>
                <w:b/>
                <w:color w:val="373737"/>
                <w:sz w:val="24"/>
                <w:szCs w:val="28"/>
              </w:rPr>
              <w:t>Biến</w:t>
            </w:r>
            <w:proofErr w:type="spellEnd"/>
            <w:r w:rsidRPr="00056761">
              <w:rPr>
                <w:rFonts w:ascii="Times New Roman" w:eastAsia="Times New Roman" w:hAnsi="Times New Roman"/>
                <w:b/>
                <w:color w:val="373737"/>
                <w:sz w:val="24"/>
                <w:szCs w:val="28"/>
              </w:rPr>
              <w:t xml:space="preserve"> </w:t>
            </w:r>
            <w:proofErr w:type="spellStart"/>
            <w:r w:rsidRPr="00056761">
              <w:rPr>
                <w:rFonts w:ascii="Times New Roman" w:eastAsia="Times New Roman" w:hAnsi="Times New Roman"/>
                <w:b/>
                <w:color w:val="373737"/>
                <w:sz w:val="24"/>
                <w:szCs w:val="28"/>
              </w:rPr>
              <w:t>chứng</w:t>
            </w:r>
            <w:proofErr w:type="spellEnd"/>
          </w:p>
        </w:tc>
        <w:tc>
          <w:tcPr>
            <w:tcW w:w="6768"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color w:val="373737"/>
                <w:sz w:val="24"/>
                <w:szCs w:val="28"/>
              </w:rPr>
            </w:pPr>
            <w:proofErr w:type="spellStart"/>
            <w:r w:rsidRPr="00056761">
              <w:rPr>
                <w:rFonts w:ascii="Times New Roman" w:eastAsia="Times New Roman" w:hAnsi="Times New Roman"/>
                <w:color w:val="373737"/>
                <w:sz w:val="24"/>
                <w:szCs w:val="28"/>
              </w:rPr>
              <w:t>Viêm</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tinh</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hoàn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xảy</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ra</w:t>
            </w:r>
            <w:proofErr w:type="spellEnd"/>
            <w:r w:rsidRPr="00056761">
              <w:rPr>
                <w:rFonts w:ascii="Times New Roman" w:eastAsia="Times New Roman" w:hAnsi="Times New Roman"/>
                <w:color w:val="373737"/>
                <w:sz w:val="24"/>
                <w:szCs w:val="28"/>
              </w:rPr>
              <w:t xml:space="preserve"> ở </w:t>
            </w:r>
            <w:proofErr w:type="spellStart"/>
            <w:r w:rsidRPr="00056761">
              <w:rPr>
                <w:rFonts w:ascii="Times New Roman" w:eastAsia="Times New Roman" w:hAnsi="Times New Roman"/>
                <w:color w:val="373737"/>
                <w:sz w:val="24"/>
                <w:szCs w:val="28"/>
              </w:rPr>
              <w:t>trẻ</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lớn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và</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người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lớn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tình</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trạng</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này</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có</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thể</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dẫn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đến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vô</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sinh</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về</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sau</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nhưng</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với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một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tỷ</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lệ</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rất</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nhỏ</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Ngoài</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ra</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bệnh</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còn</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có</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thể</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gây</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viêm</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màng</w:t>
            </w:r>
            <w:proofErr w:type="spellEnd"/>
            <w:r w:rsidRPr="00056761">
              <w:rPr>
                <w:rFonts w:ascii="Times New Roman" w:eastAsia="Times New Roman" w:hAnsi="Times New Roman"/>
                <w:color w:val="373737"/>
                <w:sz w:val="24"/>
                <w:szCs w:val="28"/>
              </w:rPr>
              <w:t xml:space="preserve"> </w:t>
            </w:r>
            <w:proofErr w:type="spellStart"/>
            <w:r w:rsidRPr="00056761">
              <w:rPr>
                <w:rFonts w:ascii="Times New Roman" w:eastAsia="Times New Roman" w:hAnsi="Times New Roman"/>
                <w:color w:val="373737"/>
                <w:sz w:val="24"/>
                <w:szCs w:val="28"/>
              </w:rPr>
              <w:t>não</w:t>
            </w:r>
            <w:proofErr w:type="spellEnd"/>
          </w:p>
        </w:tc>
      </w:tr>
      <w:tr w:rsidR="00107967" w:rsidRPr="00056761" w:rsidTr="00D943A4">
        <w:tc>
          <w:tcPr>
            <w:tcW w:w="2693"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b/>
                <w:color w:val="373737"/>
                <w:sz w:val="24"/>
                <w:szCs w:val="28"/>
              </w:rPr>
            </w:pPr>
            <w:proofErr w:type="spellStart"/>
            <w:r w:rsidRPr="00056761">
              <w:rPr>
                <w:rFonts w:ascii="Times New Roman" w:eastAsia="Times New Roman" w:hAnsi="Times New Roman"/>
                <w:b/>
                <w:color w:val="373737"/>
                <w:sz w:val="24"/>
                <w:szCs w:val="28"/>
              </w:rPr>
              <w:t>Chăm</w:t>
            </w:r>
            <w:proofErr w:type="spellEnd"/>
            <w:r w:rsidRPr="00056761">
              <w:rPr>
                <w:rFonts w:ascii="Times New Roman" w:eastAsia="Times New Roman" w:hAnsi="Times New Roman"/>
                <w:b/>
                <w:color w:val="373737"/>
                <w:sz w:val="24"/>
                <w:szCs w:val="28"/>
              </w:rPr>
              <w:t xml:space="preserve"> </w:t>
            </w:r>
            <w:proofErr w:type="spellStart"/>
            <w:r w:rsidRPr="00056761">
              <w:rPr>
                <w:rFonts w:ascii="Times New Roman" w:eastAsia="Times New Roman" w:hAnsi="Times New Roman"/>
                <w:b/>
                <w:color w:val="373737"/>
                <w:sz w:val="24"/>
                <w:szCs w:val="28"/>
              </w:rPr>
              <w:t>sóc</w:t>
            </w:r>
            <w:proofErr w:type="spellEnd"/>
          </w:p>
        </w:tc>
        <w:tc>
          <w:tcPr>
            <w:tcW w:w="6768" w:type="dxa"/>
          </w:tcPr>
          <w:p w:rsidR="00107967" w:rsidRPr="00056761" w:rsidRDefault="00107967" w:rsidP="00D943A4">
            <w:pPr>
              <w:spacing w:before="58" w:after="58" w:line="207" w:lineRule="atLeast"/>
              <w:ind w:left="115" w:right="115"/>
              <w:rPr>
                <w:rFonts w:ascii="Times New Roman" w:hAnsi="Times New Roman"/>
                <w:color w:val="373737"/>
                <w:szCs w:val="28"/>
              </w:rPr>
            </w:pPr>
            <w:r w:rsidRPr="00056761">
              <w:rPr>
                <w:rFonts w:ascii="Times New Roman" w:hAnsi="Times New Roman"/>
                <w:color w:val="373737"/>
                <w:szCs w:val="28"/>
              </w:rPr>
              <w:t xml:space="preserve">          + Cho </w:t>
            </w:r>
            <w:proofErr w:type="spellStart"/>
            <w:r w:rsidRPr="00056761">
              <w:rPr>
                <w:rFonts w:ascii="Times New Roman" w:hAnsi="Times New Roman"/>
                <w:color w:val="373737"/>
                <w:szCs w:val="28"/>
              </w:rPr>
              <w:t>ăn</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thức</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ăn</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lỏng</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dễ</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nuốt</w:t>
            </w:r>
            <w:proofErr w:type="spellEnd"/>
          </w:p>
          <w:p w:rsidR="00107967" w:rsidRPr="00056761" w:rsidRDefault="00107967" w:rsidP="00D943A4">
            <w:pPr>
              <w:spacing w:before="58" w:after="58" w:line="207" w:lineRule="atLeast"/>
              <w:ind w:left="115" w:right="115"/>
              <w:rPr>
                <w:rFonts w:ascii="Times New Roman" w:hAnsi="Times New Roman"/>
                <w:color w:val="373737"/>
                <w:szCs w:val="28"/>
              </w:rPr>
            </w:pPr>
            <w:r w:rsidRPr="00056761">
              <w:rPr>
                <w:rFonts w:ascii="Times New Roman" w:hAnsi="Times New Roman"/>
                <w:color w:val="373737"/>
                <w:szCs w:val="28"/>
              </w:rPr>
              <w:t xml:space="preserve">         + </w:t>
            </w:r>
            <w:proofErr w:type="spellStart"/>
            <w:r w:rsidRPr="00056761">
              <w:rPr>
                <w:rFonts w:ascii="Times New Roman" w:hAnsi="Times New Roman"/>
                <w:color w:val="373737"/>
                <w:szCs w:val="28"/>
              </w:rPr>
              <w:t>Chăm</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sóc</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vệ</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sinh</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răng</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miệng</w:t>
            </w:r>
            <w:proofErr w:type="spellEnd"/>
          </w:p>
          <w:p w:rsidR="00107967" w:rsidRPr="00056761" w:rsidRDefault="00107967" w:rsidP="00D943A4">
            <w:pPr>
              <w:spacing w:before="58" w:after="58" w:line="207" w:lineRule="atLeast"/>
              <w:ind w:left="115" w:right="115"/>
              <w:rPr>
                <w:rFonts w:ascii="Times New Roman" w:hAnsi="Times New Roman"/>
                <w:color w:val="373737"/>
                <w:szCs w:val="28"/>
              </w:rPr>
            </w:pPr>
            <w:r w:rsidRPr="00056761">
              <w:rPr>
                <w:rFonts w:ascii="Times New Roman" w:hAnsi="Times New Roman"/>
                <w:color w:val="373737"/>
                <w:szCs w:val="28"/>
              </w:rPr>
              <w:t xml:space="preserve">         + </w:t>
            </w:r>
            <w:proofErr w:type="spellStart"/>
            <w:r w:rsidRPr="00056761">
              <w:rPr>
                <w:rFonts w:ascii="Times New Roman" w:hAnsi="Times New Roman"/>
                <w:color w:val="373737"/>
                <w:szCs w:val="28"/>
              </w:rPr>
              <w:t>Nằm</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nghỉ</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ngơi</w:t>
            </w:r>
            <w:proofErr w:type="spellEnd"/>
          </w:p>
        </w:tc>
      </w:tr>
    </w:tbl>
    <w:p w:rsidR="00107967" w:rsidRPr="00475004" w:rsidRDefault="00107967" w:rsidP="00107967">
      <w:pPr>
        <w:spacing w:before="58" w:after="58" w:line="207" w:lineRule="atLeast"/>
        <w:ind w:right="115"/>
        <w:rPr>
          <w:rFonts w:ascii="Times New Roman" w:hAnsi="Times New Roman"/>
          <w:color w:val="373737"/>
          <w:sz w:val="28"/>
          <w:szCs w:val="28"/>
        </w:rPr>
      </w:pPr>
      <w:r w:rsidRPr="00475004">
        <w:rPr>
          <w:rFonts w:ascii="Times New Roman" w:hAnsi="Times New Roman"/>
          <w:color w:val="373737"/>
          <w:sz w:val="28"/>
          <w:szCs w:val="28"/>
        </w:rPr>
        <w:t> </w:t>
      </w:r>
    </w:p>
    <w:p w:rsidR="00107967" w:rsidRDefault="00107967" w:rsidP="00107967">
      <w:pPr>
        <w:spacing w:before="58" w:after="58" w:line="207" w:lineRule="atLeast"/>
        <w:ind w:right="115"/>
        <w:rPr>
          <w:rFonts w:ascii="Times New Roman" w:hAnsi="Times New Roman"/>
          <w:color w:val="373737"/>
          <w:sz w:val="32"/>
          <w:szCs w:val="32"/>
          <w:lang w:val="vi-VN"/>
        </w:rPr>
      </w:pPr>
      <w:r w:rsidRPr="00475004">
        <w:rPr>
          <w:rFonts w:ascii="Times New Roman" w:hAnsi="Times New Roman"/>
          <w:color w:val="373737"/>
          <w:sz w:val="32"/>
          <w:szCs w:val="32"/>
        </w:rPr>
        <w:t>  </w:t>
      </w:r>
    </w:p>
    <w:p w:rsidR="00107967" w:rsidRPr="00475004" w:rsidRDefault="00107967" w:rsidP="00107967">
      <w:pPr>
        <w:spacing w:before="58" w:after="58" w:line="207" w:lineRule="atLeast"/>
        <w:ind w:right="115"/>
        <w:rPr>
          <w:rFonts w:ascii="Times New Roman" w:hAnsi="Times New Roman"/>
          <w:b/>
          <w:bCs/>
          <w:color w:val="373737"/>
          <w:sz w:val="26"/>
          <w:szCs w:val="26"/>
        </w:rPr>
      </w:pPr>
      <w:r w:rsidRPr="00475004">
        <w:rPr>
          <w:rFonts w:ascii="Times New Roman" w:hAnsi="Times New Roman"/>
          <w:b/>
          <w:bCs/>
          <w:color w:val="373737"/>
          <w:sz w:val="32"/>
          <w:szCs w:val="32"/>
        </w:rPr>
        <w:t>Rubella</w:t>
      </w:r>
      <w:r w:rsidRPr="00475004">
        <w:rPr>
          <w:rFonts w:ascii="Times New Roman" w:hAnsi="Times New Roman"/>
          <w:b/>
          <w:bCs/>
          <w:color w:val="373737"/>
          <w:sz w:val="26"/>
          <w:szCs w:val="26"/>
        </w:rPr>
        <w:t>:</w:t>
      </w:r>
    </w:p>
    <w:p w:rsidR="00107967" w:rsidRPr="00475004" w:rsidRDefault="00107967" w:rsidP="00107967">
      <w:pPr>
        <w:spacing w:before="58" w:after="58" w:line="207" w:lineRule="atLeast"/>
        <w:ind w:right="115"/>
        <w:rPr>
          <w:rFonts w:ascii="Times New Roman" w:hAnsi="Times New Roman"/>
          <w:b/>
          <w:bCs/>
          <w:color w:val="373737"/>
          <w:sz w:val="26"/>
          <w:szCs w:val="2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768"/>
      </w:tblGrid>
      <w:tr w:rsidR="00107967" w:rsidRPr="00056761" w:rsidTr="00D943A4">
        <w:tc>
          <w:tcPr>
            <w:tcW w:w="2693"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b/>
                <w:color w:val="373737"/>
                <w:sz w:val="24"/>
                <w:szCs w:val="26"/>
              </w:rPr>
            </w:pPr>
            <w:proofErr w:type="spellStart"/>
            <w:r w:rsidRPr="00056761">
              <w:rPr>
                <w:rFonts w:ascii="Times New Roman" w:eastAsia="Times New Roman" w:hAnsi="Times New Roman"/>
                <w:b/>
                <w:color w:val="373737"/>
                <w:sz w:val="24"/>
                <w:szCs w:val="26"/>
              </w:rPr>
              <w:t>Triệu</w:t>
            </w:r>
            <w:proofErr w:type="spellEnd"/>
            <w:r w:rsidRPr="00056761">
              <w:rPr>
                <w:rFonts w:ascii="Times New Roman" w:eastAsia="Times New Roman" w:hAnsi="Times New Roman"/>
                <w:b/>
                <w:color w:val="373737"/>
                <w:sz w:val="24"/>
                <w:szCs w:val="26"/>
              </w:rPr>
              <w:t xml:space="preserve"> </w:t>
            </w:r>
            <w:proofErr w:type="spellStart"/>
            <w:r w:rsidRPr="00056761">
              <w:rPr>
                <w:rFonts w:ascii="Times New Roman" w:eastAsia="Times New Roman" w:hAnsi="Times New Roman"/>
                <w:b/>
                <w:color w:val="373737"/>
                <w:sz w:val="24"/>
                <w:szCs w:val="26"/>
              </w:rPr>
              <w:t>chứng</w:t>
            </w:r>
            <w:proofErr w:type="spellEnd"/>
          </w:p>
        </w:tc>
        <w:tc>
          <w:tcPr>
            <w:tcW w:w="6768"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color w:val="373737"/>
                <w:sz w:val="24"/>
                <w:szCs w:val="26"/>
              </w:rPr>
            </w:pPr>
            <w:proofErr w:type="spellStart"/>
            <w:r w:rsidRPr="00056761">
              <w:rPr>
                <w:rFonts w:ascii="Times New Roman" w:eastAsia="Times New Roman" w:hAnsi="Times New Roman"/>
                <w:color w:val="373737"/>
                <w:sz w:val="24"/>
                <w:szCs w:val="26"/>
              </w:rPr>
              <w:t>Sốt</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nhẹ</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phát</w:t>
            </w:r>
            <w:proofErr w:type="spellEnd"/>
            <w:r w:rsidRPr="00056761">
              <w:rPr>
                <w:rFonts w:ascii="Times New Roman" w:eastAsia="Times New Roman" w:hAnsi="Times New Roman"/>
                <w:color w:val="373737"/>
                <w:sz w:val="24"/>
                <w:szCs w:val="26"/>
              </w:rPr>
              <w:t xml:space="preserve"> ban </w:t>
            </w:r>
            <w:proofErr w:type="spellStart"/>
            <w:r w:rsidRPr="00056761">
              <w:rPr>
                <w:rFonts w:ascii="Times New Roman" w:eastAsia="Times New Roman" w:hAnsi="Times New Roman"/>
                <w:color w:val="373737"/>
                <w:sz w:val="24"/>
                <w:szCs w:val="26"/>
              </w:rPr>
              <w:t>lúc</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đầu</w:t>
            </w:r>
            <w:proofErr w:type="spellEnd"/>
            <w:r w:rsidRPr="00056761">
              <w:rPr>
                <w:rFonts w:ascii="Times New Roman" w:eastAsia="Times New Roman" w:hAnsi="Times New Roman"/>
                <w:color w:val="373737"/>
                <w:sz w:val="24"/>
                <w:szCs w:val="26"/>
              </w:rPr>
              <w:t xml:space="preserve"> ở </w:t>
            </w:r>
            <w:proofErr w:type="spellStart"/>
            <w:r w:rsidRPr="00056761">
              <w:rPr>
                <w:rFonts w:ascii="Times New Roman" w:eastAsia="Times New Roman" w:hAnsi="Times New Roman"/>
                <w:color w:val="373737"/>
                <w:sz w:val="24"/>
                <w:szCs w:val="26"/>
              </w:rPr>
              <w:t>mặt</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sau</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đó</w:t>
            </w:r>
            <w:proofErr w:type="spellEnd"/>
            <w:r w:rsidRPr="00056761">
              <w:rPr>
                <w:rFonts w:ascii="Times New Roman" w:eastAsia="Times New Roman" w:hAnsi="Times New Roman"/>
                <w:color w:val="373737"/>
                <w:sz w:val="24"/>
                <w:szCs w:val="26"/>
              </w:rPr>
              <w:t xml:space="preserve"> </w:t>
            </w:r>
            <w:proofErr w:type="spellStart"/>
            <w:proofErr w:type="gramStart"/>
            <w:r w:rsidRPr="00056761">
              <w:rPr>
                <w:rFonts w:ascii="Times New Roman" w:eastAsia="Times New Roman" w:hAnsi="Times New Roman"/>
                <w:color w:val="373737"/>
                <w:sz w:val="24"/>
                <w:szCs w:val="26"/>
              </w:rPr>
              <w:t>lan</w:t>
            </w:r>
            <w:proofErr w:type="spellEnd"/>
            <w:proofErr w:type="gram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xuống</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dưới</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có</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thể</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kèm</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theo</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sưng</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hạch</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đau</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khớp</w:t>
            </w:r>
            <w:proofErr w:type="spellEnd"/>
            <w:r w:rsidRPr="00056761">
              <w:rPr>
                <w:rFonts w:ascii="Times New Roman" w:eastAsia="Times New Roman" w:hAnsi="Times New Roman"/>
                <w:color w:val="373737"/>
                <w:sz w:val="24"/>
                <w:szCs w:val="26"/>
              </w:rPr>
              <w:t>.</w:t>
            </w:r>
          </w:p>
        </w:tc>
      </w:tr>
      <w:tr w:rsidR="00107967" w:rsidRPr="00056761" w:rsidTr="00D943A4">
        <w:tc>
          <w:tcPr>
            <w:tcW w:w="2693"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b/>
                <w:color w:val="373737"/>
                <w:sz w:val="24"/>
                <w:szCs w:val="26"/>
              </w:rPr>
            </w:pPr>
            <w:proofErr w:type="spellStart"/>
            <w:r w:rsidRPr="00056761">
              <w:rPr>
                <w:rFonts w:ascii="Times New Roman" w:eastAsia="Times New Roman" w:hAnsi="Times New Roman"/>
                <w:b/>
                <w:color w:val="373737"/>
                <w:sz w:val="24"/>
                <w:szCs w:val="26"/>
              </w:rPr>
              <w:t>Biến</w:t>
            </w:r>
            <w:proofErr w:type="spellEnd"/>
            <w:r w:rsidRPr="00056761">
              <w:rPr>
                <w:rFonts w:ascii="Times New Roman" w:eastAsia="Times New Roman" w:hAnsi="Times New Roman"/>
                <w:b/>
                <w:color w:val="373737"/>
                <w:sz w:val="24"/>
                <w:szCs w:val="26"/>
              </w:rPr>
              <w:t xml:space="preserve"> </w:t>
            </w:r>
            <w:proofErr w:type="spellStart"/>
            <w:r w:rsidRPr="00056761">
              <w:rPr>
                <w:rFonts w:ascii="Times New Roman" w:eastAsia="Times New Roman" w:hAnsi="Times New Roman"/>
                <w:b/>
                <w:color w:val="373737"/>
                <w:sz w:val="24"/>
                <w:szCs w:val="26"/>
              </w:rPr>
              <w:t>chứng</w:t>
            </w:r>
            <w:proofErr w:type="spellEnd"/>
          </w:p>
        </w:tc>
        <w:tc>
          <w:tcPr>
            <w:tcW w:w="6768"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color w:val="373737"/>
                <w:sz w:val="24"/>
                <w:szCs w:val="26"/>
              </w:rPr>
            </w:pPr>
            <w:proofErr w:type="spellStart"/>
            <w:r w:rsidRPr="00056761">
              <w:rPr>
                <w:rFonts w:ascii="Times New Roman" w:eastAsia="Times New Roman" w:hAnsi="Times New Roman"/>
                <w:color w:val="373737"/>
                <w:sz w:val="24"/>
                <w:szCs w:val="26"/>
              </w:rPr>
              <w:t>Trẻ</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nhiễm</w:t>
            </w:r>
            <w:proofErr w:type="spellEnd"/>
            <w:r w:rsidRPr="00056761">
              <w:rPr>
                <w:rFonts w:ascii="Times New Roman" w:eastAsia="Times New Roman" w:hAnsi="Times New Roman"/>
                <w:color w:val="373737"/>
                <w:sz w:val="24"/>
                <w:szCs w:val="26"/>
              </w:rPr>
              <w:t xml:space="preserve"> rubella </w:t>
            </w:r>
            <w:proofErr w:type="spellStart"/>
            <w:r w:rsidRPr="00056761">
              <w:rPr>
                <w:rFonts w:ascii="Times New Roman" w:eastAsia="Times New Roman" w:hAnsi="Times New Roman"/>
                <w:color w:val="373737"/>
                <w:sz w:val="24"/>
                <w:szCs w:val="26"/>
              </w:rPr>
              <w:t>thường</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có</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triệu</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chứng</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nhẹ</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và</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tự</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khỏi</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bệnh</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ít</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khi</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xảy</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ra</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biến</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chứng</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Nhưng</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đối</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với</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phụ</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nữ</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khi</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mang</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thai</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bị</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bệnh</w:t>
            </w:r>
            <w:proofErr w:type="spellEnd"/>
            <w:r w:rsidRPr="00056761">
              <w:rPr>
                <w:rFonts w:ascii="Times New Roman" w:eastAsia="Times New Roman" w:hAnsi="Times New Roman"/>
                <w:color w:val="373737"/>
                <w:sz w:val="24"/>
                <w:szCs w:val="26"/>
              </w:rPr>
              <w:t xml:space="preserve"> rubella, </w:t>
            </w:r>
            <w:proofErr w:type="spellStart"/>
            <w:r w:rsidRPr="00056761">
              <w:rPr>
                <w:rFonts w:ascii="Times New Roman" w:eastAsia="Times New Roman" w:hAnsi="Times New Roman"/>
                <w:color w:val="373737"/>
                <w:sz w:val="24"/>
                <w:szCs w:val="26"/>
              </w:rPr>
              <w:t>đứa</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trẻ</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sinh</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ra</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sẽ</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có</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nhiều</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nguy</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cơ</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mắc</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các</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dị</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tật</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bẩm</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sinh</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như</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điếc</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mù</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bệnh</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tim</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bẩm</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sinh</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hoặc</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kém</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phát</w:t>
            </w:r>
            <w:proofErr w:type="spellEnd"/>
            <w:r w:rsidRPr="00056761">
              <w:rPr>
                <w:rFonts w:ascii="Times New Roman" w:eastAsia="Times New Roman" w:hAnsi="Times New Roman"/>
                <w:color w:val="373737"/>
                <w:sz w:val="24"/>
                <w:szCs w:val="26"/>
              </w:rPr>
              <w:t xml:space="preserve"> </w:t>
            </w:r>
            <w:proofErr w:type="spellStart"/>
            <w:r w:rsidRPr="00056761">
              <w:rPr>
                <w:rFonts w:ascii="Times New Roman" w:eastAsia="Times New Roman" w:hAnsi="Times New Roman"/>
                <w:color w:val="373737"/>
                <w:sz w:val="24"/>
                <w:szCs w:val="26"/>
              </w:rPr>
              <w:t>triển</w:t>
            </w:r>
            <w:proofErr w:type="spellEnd"/>
          </w:p>
        </w:tc>
      </w:tr>
      <w:tr w:rsidR="00107967" w:rsidRPr="00056761" w:rsidTr="00D943A4">
        <w:tc>
          <w:tcPr>
            <w:tcW w:w="2693" w:type="dxa"/>
          </w:tcPr>
          <w:p w:rsidR="00107967" w:rsidRPr="00056761" w:rsidRDefault="00107967" w:rsidP="00107967">
            <w:pPr>
              <w:pStyle w:val="ListParagraph"/>
              <w:numPr>
                <w:ilvl w:val="0"/>
                <w:numId w:val="1"/>
              </w:numPr>
              <w:spacing w:before="58" w:after="58" w:line="207" w:lineRule="atLeast"/>
              <w:ind w:right="115"/>
              <w:rPr>
                <w:rFonts w:ascii="Times New Roman" w:eastAsia="Times New Roman" w:hAnsi="Times New Roman"/>
                <w:b/>
                <w:color w:val="373737"/>
                <w:sz w:val="24"/>
                <w:szCs w:val="26"/>
              </w:rPr>
            </w:pPr>
            <w:proofErr w:type="spellStart"/>
            <w:r w:rsidRPr="00056761">
              <w:rPr>
                <w:rFonts w:ascii="Times New Roman" w:eastAsia="Times New Roman" w:hAnsi="Times New Roman"/>
                <w:b/>
                <w:color w:val="373737"/>
                <w:sz w:val="24"/>
                <w:szCs w:val="26"/>
              </w:rPr>
              <w:t>Chăm</w:t>
            </w:r>
            <w:proofErr w:type="spellEnd"/>
            <w:r w:rsidRPr="00056761">
              <w:rPr>
                <w:rFonts w:ascii="Times New Roman" w:eastAsia="Times New Roman" w:hAnsi="Times New Roman"/>
                <w:b/>
                <w:color w:val="373737"/>
                <w:sz w:val="24"/>
                <w:szCs w:val="26"/>
              </w:rPr>
              <w:t xml:space="preserve"> </w:t>
            </w:r>
            <w:proofErr w:type="spellStart"/>
            <w:r w:rsidRPr="00056761">
              <w:rPr>
                <w:rFonts w:ascii="Times New Roman" w:eastAsia="Times New Roman" w:hAnsi="Times New Roman"/>
                <w:b/>
                <w:color w:val="373737"/>
                <w:sz w:val="24"/>
                <w:szCs w:val="26"/>
              </w:rPr>
              <w:t>sóc</w:t>
            </w:r>
            <w:proofErr w:type="spellEnd"/>
          </w:p>
        </w:tc>
        <w:tc>
          <w:tcPr>
            <w:tcW w:w="6768" w:type="dxa"/>
          </w:tcPr>
          <w:p w:rsidR="00107967" w:rsidRPr="00056761" w:rsidRDefault="00107967" w:rsidP="00D943A4">
            <w:pPr>
              <w:spacing w:before="58" w:after="58" w:line="207" w:lineRule="atLeast"/>
              <w:ind w:left="115" w:right="115"/>
              <w:rPr>
                <w:rFonts w:ascii="Times New Roman" w:hAnsi="Times New Roman"/>
                <w:color w:val="373737"/>
                <w:szCs w:val="26"/>
              </w:rPr>
            </w:pPr>
            <w:r w:rsidRPr="00056761">
              <w:rPr>
                <w:rFonts w:ascii="Times New Roman" w:hAnsi="Times New Roman"/>
                <w:color w:val="373737"/>
                <w:szCs w:val="26"/>
              </w:rPr>
              <w:t xml:space="preserve">         + </w:t>
            </w:r>
            <w:proofErr w:type="spellStart"/>
            <w:r w:rsidRPr="00056761">
              <w:rPr>
                <w:rFonts w:ascii="Times New Roman" w:hAnsi="Times New Roman"/>
                <w:color w:val="373737"/>
                <w:szCs w:val="26"/>
              </w:rPr>
              <w:t>Nâng</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sức</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đề</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kháng</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ăn</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uống</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hợp</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lý</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dùng</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thêm</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nước</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trái</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cây</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như</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nước</w:t>
            </w:r>
            <w:proofErr w:type="spellEnd"/>
            <w:r w:rsidRPr="00056761">
              <w:rPr>
                <w:rFonts w:ascii="Times New Roman" w:hAnsi="Times New Roman"/>
                <w:color w:val="373737"/>
                <w:szCs w:val="26"/>
              </w:rPr>
              <w:t xml:space="preserve"> cam, </w:t>
            </w:r>
            <w:proofErr w:type="spellStart"/>
            <w:r w:rsidRPr="00056761">
              <w:rPr>
                <w:rFonts w:ascii="Times New Roman" w:hAnsi="Times New Roman"/>
                <w:color w:val="373737"/>
                <w:szCs w:val="26"/>
              </w:rPr>
              <w:t>nước</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chanh</w:t>
            </w:r>
            <w:proofErr w:type="spellEnd"/>
          </w:p>
          <w:p w:rsidR="00107967" w:rsidRPr="00056761" w:rsidRDefault="00107967" w:rsidP="00D943A4">
            <w:pPr>
              <w:spacing w:before="58" w:after="58" w:line="207" w:lineRule="atLeast"/>
              <w:ind w:left="115" w:right="115"/>
              <w:rPr>
                <w:rFonts w:ascii="Times New Roman" w:hAnsi="Times New Roman"/>
                <w:color w:val="373737"/>
                <w:szCs w:val="26"/>
              </w:rPr>
            </w:pPr>
            <w:r w:rsidRPr="00056761">
              <w:rPr>
                <w:rFonts w:ascii="Times New Roman" w:hAnsi="Times New Roman"/>
                <w:color w:val="373737"/>
                <w:szCs w:val="26"/>
              </w:rPr>
              <w:t xml:space="preserve">         + </w:t>
            </w:r>
            <w:proofErr w:type="spellStart"/>
            <w:r w:rsidRPr="00056761">
              <w:rPr>
                <w:rFonts w:ascii="Times New Roman" w:hAnsi="Times New Roman"/>
                <w:color w:val="373737"/>
                <w:szCs w:val="26"/>
              </w:rPr>
              <w:t>Giữ</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gìn</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vệ</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sinh</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cho</w:t>
            </w:r>
            <w:proofErr w:type="spellEnd"/>
            <w:r w:rsidRPr="00056761">
              <w:rPr>
                <w:rFonts w:ascii="Times New Roman" w:hAnsi="Times New Roman"/>
                <w:color w:val="373737"/>
                <w:szCs w:val="26"/>
              </w:rPr>
              <w:t xml:space="preserve"> </w:t>
            </w:r>
            <w:proofErr w:type="spellStart"/>
            <w:r w:rsidRPr="00056761">
              <w:rPr>
                <w:rFonts w:ascii="Times New Roman" w:hAnsi="Times New Roman"/>
                <w:color w:val="373737"/>
                <w:szCs w:val="26"/>
              </w:rPr>
              <w:t>trẻ</w:t>
            </w:r>
            <w:proofErr w:type="spellEnd"/>
          </w:p>
        </w:tc>
      </w:tr>
    </w:tbl>
    <w:p w:rsidR="00107967" w:rsidRPr="00475004" w:rsidRDefault="00107967" w:rsidP="00107967">
      <w:pPr>
        <w:spacing w:before="58" w:after="58" w:line="207" w:lineRule="atLeast"/>
        <w:ind w:left="115" w:right="115"/>
        <w:rPr>
          <w:rFonts w:ascii="Times New Roman" w:hAnsi="Times New Roman"/>
          <w:color w:val="373737"/>
          <w:sz w:val="26"/>
          <w:szCs w:val="26"/>
        </w:rPr>
      </w:pPr>
    </w:p>
    <w:p w:rsidR="00107967" w:rsidRPr="00475004" w:rsidRDefault="00107967" w:rsidP="00107967">
      <w:pPr>
        <w:spacing w:before="58" w:after="58" w:line="207" w:lineRule="atLeast"/>
        <w:ind w:left="115" w:right="115"/>
        <w:rPr>
          <w:rFonts w:ascii="Times New Roman" w:hAnsi="Times New Roman"/>
          <w:b/>
          <w:color w:val="0000FF"/>
          <w:sz w:val="28"/>
          <w:szCs w:val="28"/>
        </w:rPr>
      </w:pPr>
      <w:r w:rsidRPr="00475004">
        <w:rPr>
          <w:rFonts w:ascii="Times New Roman" w:hAnsi="Times New Roman"/>
          <w:b/>
          <w:color w:val="373737"/>
          <w:sz w:val="28"/>
          <w:szCs w:val="28"/>
        </w:rPr>
        <w:t>   </w:t>
      </w:r>
      <w:proofErr w:type="spellStart"/>
      <w:r w:rsidRPr="00475004">
        <w:rPr>
          <w:rFonts w:ascii="Times New Roman" w:hAnsi="Times New Roman"/>
          <w:b/>
          <w:color w:val="0000FF"/>
          <w:sz w:val="28"/>
          <w:szCs w:val="28"/>
        </w:rPr>
        <w:t>Những</w:t>
      </w:r>
      <w:proofErr w:type="spellEnd"/>
      <w:r w:rsidRPr="00475004">
        <w:rPr>
          <w:rFonts w:ascii="Times New Roman" w:hAnsi="Times New Roman"/>
          <w:b/>
          <w:color w:val="0000FF"/>
          <w:sz w:val="28"/>
          <w:szCs w:val="28"/>
        </w:rPr>
        <w:t xml:space="preserve"> </w:t>
      </w:r>
      <w:proofErr w:type="spellStart"/>
      <w:r w:rsidRPr="00475004">
        <w:rPr>
          <w:rFonts w:ascii="Times New Roman" w:hAnsi="Times New Roman"/>
          <w:b/>
          <w:color w:val="0000FF"/>
          <w:sz w:val="28"/>
          <w:szCs w:val="28"/>
        </w:rPr>
        <w:t>biện</w:t>
      </w:r>
      <w:proofErr w:type="spellEnd"/>
      <w:r w:rsidRPr="00475004">
        <w:rPr>
          <w:rFonts w:ascii="Times New Roman" w:hAnsi="Times New Roman"/>
          <w:b/>
          <w:color w:val="0000FF"/>
          <w:sz w:val="28"/>
          <w:szCs w:val="28"/>
        </w:rPr>
        <w:t xml:space="preserve"> </w:t>
      </w:r>
      <w:proofErr w:type="spellStart"/>
      <w:r w:rsidRPr="00475004">
        <w:rPr>
          <w:rFonts w:ascii="Times New Roman" w:hAnsi="Times New Roman"/>
          <w:b/>
          <w:color w:val="0000FF"/>
          <w:sz w:val="28"/>
          <w:szCs w:val="28"/>
        </w:rPr>
        <w:t>pháp</w:t>
      </w:r>
      <w:proofErr w:type="spellEnd"/>
      <w:r w:rsidRPr="00475004">
        <w:rPr>
          <w:rFonts w:ascii="Times New Roman" w:hAnsi="Times New Roman"/>
          <w:b/>
          <w:color w:val="0000FF"/>
          <w:sz w:val="28"/>
          <w:szCs w:val="28"/>
        </w:rPr>
        <w:t xml:space="preserve"> </w:t>
      </w:r>
      <w:proofErr w:type="spellStart"/>
      <w:r w:rsidRPr="00475004">
        <w:rPr>
          <w:rFonts w:ascii="Times New Roman" w:hAnsi="Times New Roman"/>
          <w:b/>
          <w:color w:val="0000FF"/>
          <w:sz w:val="28"/>
          <w:szCs w:val="28"/>
        </w:rPr>
        <w:t>có</w:t>
      </w:r>
      <w:proofErr w:type="spellEnd"/>
      <w:r w:rsidRPr="00475004">
        <w:rPr>
          <w:rFonts w:ascii="Times New Roman" w:hAnsi="Times New Roman"/>
          <w:b/>
          <w:color w:val="0000FF"/>
          <w:sz w:val="28"/>
          <w:szCs w:val="28"/>
        </w:rPr>
        <w:t xml:space="preserve"> </w:t>
      </w:r>
      <w:proofErr w:type="spellStart"/>
      <w:r w:rsidRPr="00475004">
        <w:rPr>
          <w:rFonts w:ascii="Times New Roman" w:hAnsi="Times New Roman"/>
          <w:b/>
          <w:color w:val="0000FF"/>
          <w:sz w:val="28"/>
          <w:szCs w:val="28"/>
        </w:rPr>
        <w:t>thể</w:t>
      </w:r>
      <w:proofErr w:type="spellEnd"/>
      <w:r w:rsidRPr="00475004">
        <w:rPr>
          <w:rFonts w:ascii="Times New Roman" w:hAnsi="Times New Roman"/>
          <w:b/>
          <w:color w:val="0000FF"/>
          <w:sz w:val="28"/>
          <w:szCs w:val="28"/>
        </w:rPr>
        <w:t xml:space="preserve"> </w:t>
      </w:r>
      <w:proofErr w:type="spellStart"/>
      <w:r w:rsidRPr="00475004">
        <w:rPr>
          <w:rFonts w:ascii="Times New Roman" w:hAnsi="Times New Roman"/>
          <w:b/>
          <w:color w:val="0000FF"/>
          <w:sz w:val="28"/>
          <w:szCs w:val="28"/>
        </w:rPr>
        <w:t>phòng</w:t>
      </w:r>
      <w:proofErr w:type="spellEnd"/>
      <w:r w:rsidRPr="00475004">
        <w:rPr>
          <w:rFonts w:ascii="Times New Roman" w:hAnsi="Times New Roman"/>
          <w:b/>
          <w:color w:val="0000FF"/>
          <w:sz w:val="28"/>
          <w:szCs w:val="28"/>
        </w:rPr>
        <w:t xml:space="preserve"> </w:t>
      </w:r>
      <w:proofErr w:type="spellStart"/>
      <w:r w:rsidRPr="00475004">
        <w:rPr>
          <w:rFonts w:ascii="Times New Roman" w:hAnsi="Times New Roman"/>
          <w:b/>
          <w:color w:val="0000FF"/>
          <w:sz w:val="28"/>
          <w:szCs w:val="28"/>
        </w:rPr>
        <w:t>ngừa</w:t>
      </w:r>
      <w:proofErr w:type="spellEnd"/>
      <w:r w:rsidRPr="00475004">
        <w:rPr>
          <w:rFonts w:ascii="Times New Roman" w:hAnsi="Times New Roman"/>
          <w:b/>
          <w:color w:val="0000FF"/>
          <w:sz w:val="28"/>
          <w:szCs w:val="28"/>
        </w:rPr>
        <w:t xml:space="preserve"> </w:t>
      </w:r>
      <w:proofErr w:type="spellStart"/>
      <w:r w:rsidRPr="00475004">
        <w:rPr>
          <w:rFonts w:ascii="Times New Roman" w:hAnsi="Times New Roman"/>
          <w:b/>
          <w:color w:val="0000FF"/>
          <w:sz w:val="28"/>
          <w:szCs w:val="28"/>
        </w:rPr>
        <w:t>bệnh</w:t>
      </w:r>
      <w:proofErr w:type="spellEnd"/>
    </w:p>
    <w:p w:rsidR="00107967" w:rsidRPr="00056761" w:rsidRDefault="00107967" w:rsidP="00107967">
      <w:pPr>
        <w:spacing w:before="58" w:after="58" w:line="207" w:lineRule="atLeast"/>
        <w:ind w:left="115" w:right="115" w:firstLine="605"/>
        <w:jc w:val="both"/>
        <w:rPr>
          <w:rFonts w:ascii="Times New Roman" w:hAnsi="Times New Roman"/>
          <w:color w:val="000000"/>
          <w:szCs w:val="28"/>
        </w:rPr>
      </w:pPr>
      <w:r w:rsidRPr="00475004">
        <w:rPr>
          <w:rFonts w:ascii="Times New Roman" w:hAnsi="Times New Roman"/>
          <w:color w:val="000000"/>
          <w:sz w:val="28"/>
          <w:szCs w:val="28"/>
        </w:rPr>
        <w:t xml:space="preserve">- </w:t>
      </w:r>
      <w:proofErr w:type="spellStart"/>
      <w:r w:rsidRPr="00056761">
        <w:rPr>
          <w:rFonts w:ascii="Times New Roman" w:hAnsi="Times New Roman"/>
          <w:color w:val="000000"/>
          <w:szCs w:val="28"/>
        </w:rPr>
        <w:t>Chúng</w:t>
      </w:r>
      <w:proofErr w:type="spellEnd"/>
      <w:r w:rsidRPr="00056761">
        <w:rPr>
          <w:rFonts w:ascii="Times New Roman" w:hAnsi="Times New Roman"/>
          <w:color w:val="000000"/>
          <w:szCs w:val="28"/>
        </w:rPr>
        <w:t xml:space="preserve"> ta </w:t>
      </w:r>
      <w:proofErr w:type="spellStart"/>
      <w:r w:rsidRPr="00056761">
        <w:rPr>
          <w:rFonts w:ascii="Times New Roman" w:hAnsi="Times New Roman"/>
          <w:color w:val="000000"/>
          <w:szCs w:val="28"/>
        </w:rPr>
        <w:t>cần</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vệ</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sinh</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nhà</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cửa</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và</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môi</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trường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chung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quanh</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giữ</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gìn</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phòng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ốc</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thông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thoáng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sạch</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sẽ</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cách</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ly</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trẻ</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lành</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với</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người</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bệnh</w:t>
      </w:r>
      <w:proofErr w:type="spellEnd"/>
    </w:p>
    <w:p w:rsidR="00107967" w:rsidRPr="00056761" w:rsidRDefault="00107967" w:rsidP="00107967">
      <w:pPr>
        <w:spacing w:before="58" w:after="58" w:line="207" w:lineRule="atLeast"/>
        <w:ind w:left="115" w:right="115" w:firstLine="605"/>
        <w:jc w:val="both"/>
        <w:rPr>
          <w:rFonts w:ascii="Times New Roman" w:hAnsi="Times New Roman"/>
          <w:color w:val="000000"/>
          <w:szCs w:val="28"/>
        </w:rPr>
      </w:pPr>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Nâng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cao</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sức</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đề</w:t>
      </w:r>
      <w:proofErr w:type="spellEnd"/>
      <w:r w:rsidRPr="00056761">
        <w:rPr>
          <w:rFonts w:ascii="Times New Roman" w:hAnsi="Times New Roman"/>
          <w:color w:val="000000"/>
          <w:szCs w:val="28"/>
        </w:rPr>
        <w:t xml:space="preserve"> </w:t>
      </w:r>
      <w:proofErr w:type="spellStart"/>
      <w:proofErr w:type="gramStart"/>
      <w:r w:rsidRPr="00056761">
        <w:rPr>
          <w:rFonts w:ascii="Times New Roman" w:hAnsi="Times New Roman"/>
          <w:color w:val="000000"/>
          <w:szCs w:val="28"/>
        </w:rPr>
        <w:t>kháng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bằng</w:t>
      </w:r>
      <w:proofErr w:type="spellEnd"/>
      <w:proofErr w:type="gram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chế</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độ</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ăn</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đầy</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đủ</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dưỡng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chất</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và</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tăng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cường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các</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hoạt</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động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thể</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lực</w:t>
      </w:r>
      <w:proofErr w:type="spellEnd"/>
      <w:r w:rsidRPr="00056761">
        <w:rPr>
          <w:rFonts w:ascii="Times New Roman" w:hAnsi="Times New Roman"/>
          <w:color w:val="000000"/>
          <w:szCs w:val="28"/>
        </w:rPr>
        <w:t xml:space="preserve">. </w:t>
      </w:r>
    </w:p>
    <w:p w:rsidR="00107967" w:rsidRPr="00056761" w:rsidRDefault="00107967" w:rsidP="00107967">
      <w:pPr>
        <w:spacing w:before="58" w:after="58" w:line="207" w:lineRule="atLeast"/>
        <w:ind w:left="115" w:right="115" w:firstLine="605"/>
        <w:jc w:val="both"/>
        <w:rPr>
          <w:rFonts w:ascii="Times New Roman" w:hAnsi="Times New Roman"/>
          <w:color w:val="373737"/>
          <w:szCs w:val="28"/>
        </w:rPr>
      </w:pPr>
      <w:proofErr w:type="spellStart"/>
      <w:proofErr w:type="gramStart"/>
      <w:r w:rsidRPr="00056761">
        <w:rPr>
          <w:rFonts w:ascii="Times New Roman" w:hAnsi="Times New Roman"/>
          <w:color w:val="000000"/>
          <w:szCs w:val="28"/>
        </w:rPr>
        <w:t>Ngoài</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ra</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một</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phương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pháp</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phòng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ngừa</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vô</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cùng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hiệu</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quả</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là</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sử</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dụng</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vắc</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xin</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để</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tiêm</w:t>
      </w:r>
      <w:proofErr w:type="spellEnd"/>
      <w:r w:rsidRPr="00056761">
        <w:rPr>
          <w:rFonts w:ascii="Times New Roman" w:hAnsi="Times New Roman"/>
          <w:color w:val="000000"/>
          <w:szCs w:val="28"/>
        </w:rPr>
        <w:t xml:space="preserve"> </w:t>
      </w:r>
      <w:proofErr w:type="spellStart"/>
      <w:r w:rsidRPr="00056761">
        <w:rPr>
          <w:rFonts w:ascii="Times New Roman" w:hAnsi="Times New Roman"/>
          <w:color w:val="000000"/>
          <w:szCs w:val="28"/>
        </w:rPr>
        <w:t>ngừa</w:t>
      </w:r>
      <w:proofErr w:type="spellEnd"/>
      <w:r w:rsidRPr="00056761">
        <w:rPr>
          <w:rFonts w:ascii="Times New Roman" w:hAnsi="Times New Roman"/>
          <w:color w:val="000000"/>
          <w:szCs w:val="28"/>
        </w:rPr>
        <w:t>.</w:t>
      </w:r>
      <w:proofErr w:type="gramEnd"/>
      <w:r w:rsidRPr="00056761">
        <w:rPr>
          <w:rFonts w:ascii="Times New Roman" w:hAnsi="Times New Roman"/>
          <w:b/>
          <w:bCs/>
          <w:color w:val="000000"/>
          <w:szCs w:val="28"/>
        </w:rPr>
        <w:t> </w:t>
      </w:r>
      <w:proofErr w:type="spellStart"/>
      <w:r w:rsidRPr="00056761">
        <w:rPr>
          <w:rFonts w:ascii="Times New Roman" w:hAnsi="Times New Roman"/>
          <w:color w:val="373737"/>
          <w:szCs w:val="28"/>
        </w:rPr>
        <w:t>Hiện</w:t>
      </w:r>
      <w:proofErr w:type="spellEnd"/>
      <w:r w:rsidRPr="00056761">
        <w:rPr>
          <w:rFonts w:ascii="Times New Roman" w:hAnsi="Times New Roman"/>
          <w:color w:val="373737"/>
          <w:szCs w:val="28"/>
        </w:rPr>
        <w:t xml:space="preserve"> nay </w:t>
      </w:r>
      <w:proofErr w:type="spellStart"/>
      <w:r w:rsidRPr="00056761">
        <w:rPr>
          <w:rFonts w:ascii="Times New Roman" w:hAnsi="Times New Roman"/>
          <w:color w:val="373737"/>
          <w:szCs w:val="28"/>
        </w:rPr>
        <w:t>đã</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có</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loại</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vắc</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xin</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ngừa</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cùng</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lúc</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cả</w:t>
      </w:r>
      <w:proofErr w:type="spellEnd"/>
      <w:r w:rsidRPr="00056761">
        <w:rPr>
          <w:rFonts w:ascii="Times New Roman" w:hAnsi="Times New Roman"/>
          <w:color w:val="373737"/>
          <w:szCs w:val="28"/>
        </w:rPr>
        <w:t xml:space="preserve"> 3 </w:t>
      </w:r>
      <w:proofErr w:type="spellStart"/>
      <w:r w:rsidRPr="00056761">
        <w:rPr>
          <w:rFonts w:ascii="Times New Roman" w:hAnsi="Times New Roman"/>
          <w:color w:val="373737"/>
          <w:szCs w:val="28"/>
        </w:rPr>
        <w:t>bệnh</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Sởi</w:t>
      </w:r>
      <w:proofErr w:type="spellEnd"/>
      <w:r w:rsidRPr="00056761">
        <w:rPr>
          <w:rFonts w:ascii="Times New Roman" w:hAnsi="Times New Roman"/>
          <w:color w:val="373737"/>
          <w:szCs w:val="28"/>
        </w:rPr>
        <w:t xml:space="preserve"> - Quai </w:t>
      </w:r>
      <w:proofErr w:type="spellStart"/>
      <w:r w:rsidRPr="00056761">
        <w:rPr>
          <w:rFonts w:ascii="Times New Roman" w:hAnsi="Times New Roman"/>
          <w:color w:val="373737"/>
          <w:szCs w:val="28"/>
        </w:rPr>
        <w:t>bị</w:t>
      </w:r>
      <w:proofErr w:type="spellEnd"/>
      <w:r w:rsidRPr="00056761">
        <w:rPr>
          <w:rFonts w:ascii="Times New Roman" w:hAnsi="Times New Roman"/>
          <w:color w:val="373737"/>
          <w:szCs w:val="28"/>
        </w:rPr>
        <w:t xml:space="preserve"> - Rubella </w:t>
      </w:r>
    </w:p>
    <w:p w:rsidR="00107967" w:rsidRPr="00056761" w:rsidRDefault="00107967" w:rsidP="00107967">
      <w:pPr>
        <w:spacing w:before="58" w:after="58" w:line="207" w:lineRule="atLeast"/>
        <w:ind w:left="115" w:right="115"/>
        <w:rPr>
          <w:rFonts w:ascii="Times New Roman" w:hAnsi="Times New Roman"/>
          <w:color w:val="373737"/>
          <w:szCs w:val="28"/>
          <w:lang w:val="vi-VN"/>
        </w:rPr>
      </w:pPr>
      <w:r w:rsidRPr="00056761">
        <w:rPr>
          <w:rFonts w:ascii="Times New Roman" w:hAnsi="Times New Roman"/>
          <w:color w:val="373737"/>
          <w:szCs w:val="28"/>
        </w:rPr>
        <w:t xml:space="preserve">         + </w:t>
      </w:r>
      <w:proofErr w:type="spellStart"/>
      <w:r w:rsidRPr="00056761">
        <w:rPr>
          <w:rFonts w:ascii="Times New Roman" w:hAnsi="Times New Roman"/>
          <w:color w:val="373737"/>
          <w:szCs w:val="28"/>
        </w:rPr>
        <w:t>Khám</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và</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điều</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trị</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sớm</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để</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tránh</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biến</w:t>
      </w:r>
      <w:proofErr w:type="spellEnd"/>
      <w:r w:rsidRPr="00056761">
        <w:rPr>
          <w:rFonts w:ascii="Times New Roman" w:hAnsi="Times New Roman"/>
          <w:color w:val="373737"/>
          <w:szCs w:val="28"/>
        </w:rPr>
        <w:t xml:space="preserve"> </w:t>
      </w:r>
      <w:proofErr w:type="spellStart"/>
      <w:r w:rsidRPr="00056761">
        <w:rPr>
          <w:rFonts w:ascii="Times New Roman" w:hAnsi="Times New Roman"/>
          <w:color w:val="373737"/>
          <w:szCs w:val="28"/>
        </w:rPr>
        <w:t>chứng</w:t>
      </w:r>
      <w:proofErr w:type="spellEnd"/>
      <w:r w:rsidRPr="00056761">
        <w:rPr>
          <w:rFonts w:ascii="Times New Roman" w:hAnsi="Times New Roman"/>
          <w:color w:val="373737"/>
          <w:szCs w:val="28"/>
        </w:rPr>
        <w:t>.</w:t>
      </w:r>
    </w:p>
    <w:p w:rsidR="00107967" w:rsidRPr="00475004" w:rsidRDefault="00107967" w:rsidP="00107967">
      <w:pPr>
        <w:jc w:val="both"/>
        <w:rPr>
          <w:rFonts w:ascii="Times New Roman" w:hAnsi="Times New Roman"/>
          <w:sz w:val="28"/>
          <w:szCs w:val="28"/>
          <w:lang w:val="vi-VN"/>
        </w:rPr>
      </w:pPr>
    </w:p>
    <w:p w:rsidR="003665C4" w:rsidRDefault="003665C4"/>
    <w:sectPr w:rsidR="003665C4" w:rsidSect="00107967">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926"/>
    <w:multiLevelType w:val="hybridMultilevel"/>
    <w:tmpl w:val="518E2F74"/>
    <w:lvl w:ilvl="0" w:tplc="AC966B50">
      <w:numFmt w:val="bullet"/>
      <w:lvlText w:val="-"/>
      <w:lvlJc w:val="left"/>
      <w:pPr>
        <w:ind w:left="475" w:hanging="360"/>
      </w:pPr>
      <w:rPr>
        <w:rFonts w:ascii="Times New Roman" w:eastAsia="Times New Roman" w:hAnsi="Times New Roman"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
    <w:nsid w:val="2FAC1C2A"/>
    <w:multiLevelType w:val="hybridMultilevel"/>
    <w:tmpl w:val="054EC1B6"/>
    <w:lvl w:ilvl="0" w:tplc="5F247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67"/>
    <w:rsid w:val="00107967"/>
    <w:rsid w:val="003665C4"/>
    <w:rsid w:val="007F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6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96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6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96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Company>www.hoangthienit.com</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dc:creator>
  <cp:lastModifiedBy>hau </cp:lastModifiedBy>
  <cp:revision>1</cp:revision>
  <dcterms:created xsi:type="dcterms:W3CDTF">2018-01-24T02:04:00Z</dcterms:created>
  <dcterms:modified xsi:type="dcterms:W3CDTF">2018-01-24T02:05:00Z</dcterms:modified>
</cp:coreProperties>
</file>